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C2" w:rsidRPr="007E00E5" w:rsidRDefault="00EB29C2" w:rsidP="00EB29C2">
      <w:pPr>
        <w:jc w:val="center"/>
        <w:rPr>
          <w:b/>
          <w:sz w:val="28"/>
          <w:szCs w:val="28"/>
          <w:lang w:val="en-US"/>
        </w:rPr>
      </w:pPr>
      <w:r w:rsidRPr="007E00E5">
        <w:rPr>
          <w:b/>
          <w:sz w:val="28"/>
          <w:szCs w:val="28"/>
          <w:lang w:val="en-US"/>
        </w:rPr>
        <w:t xml:space="preserve"> </w:t>
      </w:r>
      <w:r w:rsidR="007E00E5" w:rsidRPr="007E00E5">
        <w:rPr>
          <w:b/>
          <w:sz w:val="28"/>
          <w:szCs w:val="28"/>
          <w:lang w:val="en-US"/>
        </w:rPr>
        <w:t>Stori</w:t>
      </w:r>
      <w:r w:rsidRPr="007E00E5">
        <w:rPr>
          <w:b/>
          <w:sz w:val="28"/>
          <w:szCs w:val="28"/>
          <w:lang w:val="en-US"/>
        </w:rPr>
        <w:t>es and images on epilepsy</w:t>
      </w:r>
      <w:r w:rsidR="007E00E5" w:rsidRPr="007E00E5">
        <w:rPr>
          <w:b/>
          <w:sz w:val="28"/>
          <w:szCs w:val="28"/>
          <w:lang w:val="en-US"/>
        </w:rPr>
        <w:t xml:space="preserve"> </w:t>
      </w:r>
    </w:p>
    <w:p w:rsidR="00E24564" w:rsidRPr="007E00E5" w:rsidRDefault="00E24564" w:rsidP="002F1EA5">
      <w:pPr>
        <w:jc w:val="center"/>
        <w:rPr>
          <w:lang w:val="en-US"/>
        </w:rPr>
      </w:pPr>
    </w:p>
    <w:p w:rsidR="002F1EA5" w:rsidRPr="007E00E5" w:rsidRDefault="00EB29C2" w:rsidP="002F1EA5">
      <w:pPr>
        <w:jc w:val="center"/>
        <w:rPr>
          <w:lang w:val="en-US"/>
        </w:rPr>
      </w:pPr>
      <w:proofErr w:type="spellStart"/>
      <w:r w:rsidRPr="007E00E5">
        <w:rPr>
          <w:lang w:val="en-US"/>
        </w:rPr>
        <w:t>C.F.S.Toneloto</w:t>
      </w:r>
      <w:proofErr w:type="spellEnd"/>
      <w:r w:rsidRPr="007E00E5">
        <w:rPr>
          <w:lang w:val="en-US"/>
        </w:rPr>
        <w:t xml:space="preserve"> </w:t>
      </w:r>
      <w:r w:rsidR="002F1EA5" w:rsidRPr="007E00E5">
        <w:rPr>
          <w:vertAlign w:val="superscript"/>
          <w:lang w:val="en-US"/>
        </w:rPr>
        <w:t>1</w:t>
      </w:r>
      <w:proofErr w:type="gramStart"/>
      <w:r w:rsidR="00A857DB" w:rsidRPr="007E00E5">
        <w:rPr>
          <w:vertAlign w:val="superscript"/>
          <w:lang w:val="en-US"/>
        </w:rPr>
        <w:t>,2</w:t>
      </w:r>
      <w:proofErr w:type="gramEnd"/>
      <w:r w:rsidRPr="007E00E5">
        <w:rPr>
          <w:lang w:val="en-US"/>
        </w:rPr>
        <w:t xml:space="preserve">, </w:t>
      </w:r>
      <w:proofErr w:type="spellStart"/>
      <w:r w:rsidRPr="007E00E5">
        <w:rPr>
          <w:lang w:val="en-US"/>
        </w:rPr>
        <w:t>S.A.Adestro</w:t>
      </w:r>
      <w:proofErr w:type="spellEnd"/>
      <w:r w:rsidRPr="007E00E5">
        <w:rPr>
          <w:lang w:val="en-US"/>
        </w:rPr>
        <w:t xml:space="preserve"> </w:t>
      </w:r>
      <w:r w:rsidR="002F1EA5" w:rsidRPr="007E00E5">
        <w:rPr>
          <w:vertAlign w:val="superscript"/>
          <w:lang w:val="en-US"/>
        </w:rPr>
        <w:t>2</w:t>
      </w:r>
      <w:r w:rsidRPr="007E00E5">
        <w:rPr>
          <w:lang w:val="en-US"/>
        </w:rPr>
        <w:t>, L</w:t>
      </w:r>
      <w:r w:rsidR="00A857DB" w:rsidRPr="007E00E5">
        <w:rPr>
          <w:lang w:val="en-US"/>
        </w:rPr>
        <w:t>.M.</w:t>
      </w:r>
      <w:r w:rsidRPr="007E00E5">
        <w:rPr>
          <w:lang w:val="en-US"/>
        </w:rPr>
        <w:t>Li</w:t>
      </w:r>
      <w:r w:rsidR="00A857DB" w:rsidRPr="007E00E5">
        <w:rPr>
          <w:vertAlign w:val="superscript"/>
          <w:lang w:val="en-US"/>
        </w:rPr>
        <w:t>2,3,4</w:t>
      </w:r>
      <w:r w:rsidR="0049470E" w:rsidRPr="007E00E5">
        <w:rPr>
          <w:lang w:val="en-US"/>
        </w:rPr>
        <w:t xml:space="preserve"> </w:t>
      </w:r>
    </w:p>
    <w:p w:rsidR="00263FB4" w:rsidRPr="007E00E5" w:rsidRDefault="002F1EA5" w:rsidP="00692334">
      <w:pPr>
        <w:jc w:val="center"/>
        <w:rPr>
          <w:sz w:val="20"/>
          <w:szCs w:val="20"/>
          <w:lang w:val="en-US"/>
        </w:rPr>
      </w:pPr>
      <w:r w:rsidRPr="007E00E5">
        <w:rPr>
          <w:sz w:val="20"/>
          <w:szCs w:val="20"/>
          <w:vertAlign w:val="superscript"/>
          <w:lang w:val="en-US"/>
        </w:rPr>
        <w:t>1</w:t>
      </w:r>
      <w:r w:rsidR="00BA025C" w:rsidRPr="007E00E5">
        <w:rPr>
          <w:sz w:val="20"/>
          <w:szCs w:val="20"/>
          <w:lang w:val="en-US"/>
        </w:rPr>
        <w:t xml:space="preserve"> </w:t>
      </w:r>
      <w:r w:rsidR="00BA025C" w:rsidRPr="007E00E5">
        <w:rPr>
          <w:rStyle w:val="hps"/>
          <w:sz w:val="20"/>
          <w:szCs w:val="20"/>
          <w:lang w:val="en-US"/>
        </w:rPr>
        <w:t>Collective Health</w:t>
      </w:r>
      <w:r w:rsidR="00BA025C" w:rsidRPr="007E00E5">
        <w:rPr>
          <w:sz w:val="20"/>
          <w:szCs w:val="20"/>
          <w:lang w:val="en-US"/>
        </w:rPr>
        <w:t xml:space="preserve"> </w:t>
      </w:r>
      <w:r w:rsidR="00692334">
        <w:rPr>
          <w:rStyle w:val="hps"/>
          <w:sz w:val="20"/>
          <w:szCs w:val="20"/>
          <w:lang w:val="en-US"/>
        </w:rPr>
        <w:t xml:space="preserve">Dept., FCM, UNICAMP; </w:t>
      </w:r>
      <w:r w:rsidR="00263FB4" w:rsidRPr="007E00E5">
        <w:rPr>
          <w:sz w:val="20"/>
          <w:szCs w:val="20"/>
          <w:vertAlign w:val="superscript"/>
          <w:lang w:val="en-US"/>
        </w:rPr>
        <w:t>2</w:t>
      </w:r>
      <w:r w:rsidR="00BA025C" w:rsidRPr="007E00E5">
        <w:rPr>
          <w:sz w:val="20"/>
          <w:szCs w:val="20"/>
          <w:lang w:val="en-US"/>
        </w:rPr>
        <w:t>ASPE</w:t>
      </w:r>
      <w:r w:rsidR="00692334">
        <w:rPr>
          <w:sz w:val="20"/>
          <w:szCs w:val="20"/>
          <w:lang w:val="en-US"/>
        </w:rPr>
        <w:t xml:space="preserve">; </w:t>
      </w:r>
      <w:proofErr w:type="gramStart"/>
      <w:r w:rsidR="00263FB4" w:rsidRPr="007E00E5">
        <w:rPr>
          <w:sz w:val="20"/>
          <w:szCs w:val="20"/>
          <w:vertAlign w:val="superscript"/>
          <w:lang w:val="en-US"/>
        </w:rPr>
        <w:t>3</w:t>
      </w:r>
      <w:r w:rsidR="00692334">
        <w:rPr>
          <w:sz w:val="20"/>
          <w:szCs w:val="20"/>
          <w:lang w:val="en-US"/>
        </w:rPr>
        <w:t xml:space="preserve"> Neurology Dept.</w:t>
      </w:r>
      <w:proofErr w:type="gramEnd"/>
      <w:r w:rsidR="00692334">
        <w:rPr>
          <w:sz w:val="20"/>
          <w:szCs w:val="20"/>
          <w:lang w:val="en-US"/>
        </w:rPr>
        <w:t xml:space="preserve">, FCM, UNICAMP; </w:t>
      </w:r>
      <w:r w:rsidR="00A857DB" w:rsidRPr="007E00E5">
        <w:rPr>
          <w:sz w:val="20"/>
          <w:szCs w:val="20"/>
          <w:vertAlign w:val="superscript"/>
          <w:lang w:val="en-US"/>
        </w:rPr>
        <w:t xml:space="preserve">4 </w:t>
      </w:r>
      <w:r w:rsidR="006C199D">
        <w:rPr>
          <w:sz w:val="20"/>
          <w:szCs w:val="20"/>
          <w:lang w:val="en-US"/>
        </w:rPr>
        <w:t>BRAINN.</w:t>
      </w:r>
    </w:p>
    <w:p w:rsidR="00AB5AAE" w:rsidRPr="007E00E5" w:rsidRDefault="00AB5AAE" w:rsidP="005F13C0">
      <w:pPr>
        <w:rPr>
          <w:lang w:val="en-US"/>
        </w:rPr>
      </w:pPr>
    </w:p>
    <w:p w:rsidR="007E00E5" w:rsidRPr="007E00E5" w:rsidRDefault="007E00E5" w:rsidP="005F13C0">
      <w:pPr>
        <w:rPr>
          <w:lang w:val="en-US"/>
        </w:rPr>
      </w:pPr>
      <w:r w:rsidRPr="007E00E5">
        <w:rPr>
          <w:b/>
          <w:lang w:val="en-US"/>
        </w:rPr>
        <w:t>Introduction:</w:t>
      </w:r>
      <w:r w:rsidRPr="007E00E5">
        <w:rPr>
          <w:lang w:val="en-US"/>
        </w:rPr>
        <w:t xml:space="preserve"> </w:t>
      </w:r>
      <w:r>
        <w:rPr>
          <w:lang w:val="en-US"/>
        </w:rPr>
        <w:t xml:space="preserve">The writer Eduardo </w:t>
      </w:r>
      <w:proofErr w:type="spellStart"/>
      <w:r>
        <w:rPr>
          <w:lang w:val="en-US"/>
        </w:rPr>
        <w:t>Galeano</w:t>
      </w:r>
      <w:proofErr w:type="spellEnd"/>
      <w:r>
        <w:rPr>
          <w:lang w:val="en-US"/>
        </w:rPr>
        <w:t xml:space="preserve"> said</w:t>
      </w:r>
      <w:r w:rsidR="005F13C0" w:rsidRPr="007E00E5">
        <w:rPr>
          <w:lang w:val="en-US"/>
        </w:rPr>
        <w:t xml:space="preserve"> "We are not made of atom</w:t>
      </w:r>
      <w:r w:rsidR="0053794E">
        <w:rPr>
          <w:lang w:val="en-US"/>
        </w:rPr>
        <w:t>s, but stories." S</w:t>
      </w:r>
      <w:r w:rsidR="005F13C0" w:rsidRPr="007E00E5">
        <w:rPr>
          <w:lang w:val="en-US"/>
        </w:rPr>
        <w:t>torytelling is an interesting and enjoyable activity, and to some extent 'therapeutic', both for those who share their stories as well for those who listen</w:t>
      </w:r>
      <w:r w:rsidR="00235551">
        <w:rPr>
          <w:lang w:val="en-US"/>
        </w:rPr>
        <w:t xml:space="preserve"> it</w:t>
      </w:r>
      <w:r w:rsidR="00E207B7">
        <w:rPr>
          <w:lang w:val="en-US"/>
        </w:rPr>
        <w:t xml:space="preserve">. This is </w:t>
      </w:r>
      <w:r>
        <w:rPr>
          <w:lang w:val="en-US"/>
        </w:rPr>
        <w:t>a powerful way to convey new meaning to e</w:t>
      </w:r>
      <w:r w:rsidRPr="007E00E5">
        <w:rPr>
          <w:lang w:val="en-US"/>
        </w:rPr>
        <w:t>pilepsy</w:t>
      </w:r>
      <w:r>
        <w:rPr>
          <w:lang w:val="en-US"/>
        </w:rPr>
        <w:t xml:space="preserve">, often perceived in negative and prejudicial manner by the society.  </w:t>
      </w:r>
      <w:r w:rsidR="001C6FC4">
        <w:rPr>
          <w:lang w:val="en-US"/>
        </w:rPr>
        <w:t xml:space="preserve">People with epilepsy have over the century endured isolation, and the word Epilepsy has been cast away, and expression has not been always easy. </w:t>
      </w:r>
      <w:proofErr w:type="gramStart"/>
      <w:r w:rsidR="00D2286B">
        <w:rPr>
          <w:lang w:val="en-US"/>
        </w:rPr>
        <w:t xml:space="preserve">A saying </w:t>
      </w:r>
      <w:r>
        <w:rPr>
          <w:lang w:val="en-US"/>
        </w:rPr>
        <w:t>“A photo is worth a thousand words” portraits the perspective and the message in many ways.</w:t>
      </w:r>
      <w:proofErr w:type="gramEnd"/>
      <w:r>
        <w:rPr>
          <w:lang w:val="en-US"/>
        </w:rPr>
        <w:t xml:space="preserve"> The possibility to start a dialogue by the patients and families </w:t>
      </w:r>
      <w:r w:rsidR="00D2286B">
        <w:rPr>
          <w:lang w:val="en-US"/>
        </w:rPr>
        <w:t xml:space="preserve">to others </w:t>
      </w:r>
      <w:r w:rsidR="001C6FC4">
        <w:rPr>
          <w:rStyle w:val="hps"/>
          <w:lang/>
        </w:rPr>
        <w:t>appeared for us</w:t>
      </w:r>
      <w:r w:rsidR="001C6FC4">
        <w:rPr>
          <w:lang w:val="en-US"/>
        </w:rPr>
        <w:t xml:space="preserve"> </w:t>
      </w:r>
      <w:r w:rsidR="00235551">
        <w:rPr>
          <w:lang w:val="en-US"/>
        </w:rPr>
        <w:t>like an</w:t>
      </w:r>
      <w:r w:rsidR="00D2286B">
        <w:rPr>
          <w:lang w:val="en-US"/>
        </w:rPr>
        <w:t xml:space="preserve"> important way to</w:t>
      </w:r>
      <w:r>
        <w:rPr>
          <w:lang w:val="en-US"/>
        </w:rPr>
        <w:t xml:space="preserve"> dispel the myths </w:t>
      </w:r>
      <w:r w:rsidR="00D2286B">
        <w:rPr>
          <w:lang w:val="en-US"/>
        </w:rPr>
        <w:t>and stigma of epilepsy.</w:t>
      </w:r>
    </w:p>
    <w:p w:rsidR="00D2286B" w:rsidRPr="00692334" w:rsidRDefault="007E00E5" w:rsidP="005F13C0">
      <w:pPr>
        <w:rPr>
          <w:lang w:val="en-US"/>
        </w:rPr>
      </w:pPr>
      <w:r w:rsidRPr="00692334">
        <w:rPr>
          <w:b/>
          <w:lang w:val="en-US"/>
        </w:rPr>
        <w:t>Objective:</w:t>
      </w:r>
      <w:r w:rsidR="00D2286B" w:rsidRPr="00692334">
        <w:rPr>
          <w:lang w:val="en-US"/>
        </w:rPr>
        <w:t xml:space="preserve"> to promote discussion on epilepsy using written (narrative), and </w:t>
      </w:r>
      <w:r w:rsidR="00235551">
        <w:rPr>
          <w:lang w:val="en-US"/>
        </w:rPr>
        <w:t xml:space="preserve">iconic </w:t>
      </w:r>
      <w:r w:rsidR="00D2286B" w:rsidRPr="00692334">
        <w:rPr>
          <w:lang w:val="en-US"/>
        </w:rPr>
        <w:t>(photo</w:t>
      </w:r>
      <w:r w:rsidR="002F37EE" w:rsidRPr="00692334">
        <w:rPr>
          <w:lang w:val="en-US"/>
        </w:rPr>
        <w:t>graphic) media to provoke reflect</w:t>
      </w:r>
      <w:r w:rsidR="00D2286B" w:rsidRPr="00692334">
        <w:rPr>
          <w:lang w:val="en-US"/>
        </w:rPr>
        <w:t>ion</w:t>
      </w:r>
      <w:r w:rsidR="006E73FB">
        <w:rPr>
          <w:lang w:val="en-US"/>
        </w:rPr>
        <w:t>s</w:t>
      </w:r>
      <w:r w:rsidR="00D2286B" w:rsidRPr="00692334">
        <w:rPr>
          <w:lang w:val="en-US"/>
        </w:rPr>
        <w:t xml:space="preserve"> about epilepsy. </w:t>
      </w:r>
    </w:p>
    <w:p w:rsidR="007E00E5" w:rsidRPr="00692334" w:rsidRDefault="007E00E5" w:rsidP="0027610D">
      <w:pPr>
        <w:rPr>
          <w:lang w:val="en-US"/>
        </w:rPr>
      </w:pPr>
      <w:r w:rsidRPr="00692334">
        <w:rPr>
          <w:b/>
          <w:lang w:val="en-US"/>
        </w:rPr>
        <w:t>Material and Method:</w:t>
      </w:r>
      <w:r w:rsidR="00D2286B" w:rsidRPr="00692334">
        <w:rPr>
          <w:lang w:val="en-US"/>
        </w:rPr>
        <w:t xml:space="preserve"> We used social media as platform for interaction</w:t>
      </w:r>
      <w:r w:rsidR="004F010E">
        <w:rPr>
          <w:lang w:val="en-US"/>
        </w:rPr>
        <w:t>s</w:t>
      </w:r>
      <w:r w:rsidR="00D2286B" w:rsidRPr="00692334">
        <w:rPr>
          <w:lang w:val="en-US"/>
        </w:rPr>
        <w:t xml:space="preserve"> with people with epilepsy and to invite </w:t>
      </w:r>
      <w:r w:rsidR="007458C1">
        <w:rPr>
          <w:lang w:val="en-US"/>
        </w:rPr>
        <w:t xml:space="preserve">them </w:t>
      </w:r>
      <w:r w:rsidR="00924A14">
        <w:rPr>
          <w:rStyle w:val="hps"/>
          <w:lang/>
        </w:rPr>
        <w:t>to</w:t>
      </w:r>
      <w:r w:rsidR="00924A14">
        <w:rPr>
          <w:rStyle w:val="shorttext"/>
          <w:lang/>
        </w:rPr>
        <w:t xml:space="preserve"> </w:t>
      </w:r>
      <w:r w:rsidR="00924A14">
        <w:rPr>
          <w:rStyle w:val="hps"/>
          <w:lang/>
        </w:rPr>
        <w:t xml:space="preserve">share their stories </w:t>
      </w:r>
      <w:r w:rsidR="00A15CAE" w:rsidRPr="00692334">
        <w:rPr>
          <w:lang w:val="en-US"/>
        </w:rPr>
        <w:t>since 2014</w:t>
      </w:r>
      <w:r w:rsidR="00D2286B" w:rsidRPr="00692334">
        <w:rPr>
          <w:lang w:val="en-US"/>
        </w:rPr>
        <w:t>. In addition</w:t>
      </w:r>
      <w:r w:rsidR="00692334" w:rsidRPr="00692334">
        <w:rPr>
          <w:lang w:val="en-US"/>
        </w:rPr>
        <w:t>,</w:t>
      </w:r>
      <w:r w:rsidR="00D2286B" w:rsidRPr="00692334">
        <w:rPr>
          <w:lang w:val="en-US"/>
        </w:rPr>
        <w:t xml:space="preserve"> we promote </w:t>
      </w:r>
      <w:r w:rsidR="00C525FD" w:rsidRPr="00692334">
        <w:rPr>
          <w:lang w:val="en-US"/>
        </w:rPr>
        <w:t xml:space="preserve">two </w:t>
      </w:r>
      <w:r w:rsidR="00D2286B" w:rsidRPr="00692334">
        <w:rPr>
          <w:lang w:val="en-US"/>
        </w:rPr>
        <w:t>photograph contest “How do I see Epilepsy”</w:t>
      </w:r>
      <w:r w:rsidR="00C525FD" w:rsidRPr="00692334">
        <w:rPr>
          <w:lang w:val="en-US"/>
        </w:rPr>
        <w:t>, one in 2014 and other in 2015</w:t>
      </w:r>
      <w:r w:rsidR="00D2286B" w:rsidRPr="00692334">
        <w:rPr>
          <w:lang w:val="en-US"/>
        </w:rPr>
        <w:t xml:space="preserve"> using </w:t>
      </w:r>
      <w:proofErr w:type="spellStart"/>
      <w:r w:rsidR="00D2286B" w:rsidRPr="00692334">
        <w:rPr>
          <w:lang w:val="en-US"/>
        </w:rPr>
        <w:t>Facebook</w:t>
      </w:r>
      <w:proofErr w:type="spellEnd"/>
      <w:r w:rsidR="00D2286B" w:rsidRPr="00692334">
        <w:rPr>
          <w:lang w:val="en-US"/>
        </w:rPr>
        <w:t xml:space="preserve"> </w:t>
      </w:r>
      <w:r w:rsidR="00C525FD" w:rsidRPr="00692334">
        <w:rPr>
          <w:lang w:val="en-US"/>
        </w:rPr>
        <w:t xml:space="preserve">for upload of image </w:t>
      </w:r>
      <w:r w:rsidR="00D2286B" w:rsidRPr="00692334">
        <w:rPr>
          <w:lang w:val="en-US"/>
        </w:rPr>
        <w:t>with public</w:t>
      </w:r>
      <w:r w:rsidR="00692334" w:rsidRPr="00692334">
        <w:rPr>
          <w:lang w:val="en-US"/>
        </w:rPr>
        <w:t xml:space="preserve"> voting, </w:t>
      </w:r>
      <w:r w:rsidR="00C525FD" w:rsidRPr="00692334">
        <w:rPr>
          <w:lang w:val="en-US"/>
        </w:rPr>
        <w:t xml:space="preserve">as well as a panel of judge. </w:t>
      </w:r>
    </w:p>
    <w:p w:rsidR="00714F73" w:rsidRPr="00692334" w:rsidRDefault="007E00E5" w:rsidP="0027610D">
      <w:pPr>
        <w:rPr>
          <w:b/>
          <w:lang w:val="en-US"/>
        </w:rPr>
      </w:pPr>
      <w:r w:rsidRPr="00692334">
        <w:rPr>
          <w:b/>
          <w:lang w:val="en-US"/>
        </w:rPr>
        <w:t>Results:</w:t>
      </w:r>
      <w:r w:rsidR="00692334" w:rsidRPr="00692334">
        <w:rPr>
          <w:b/>
          <w:lang w:val="en-US"/>
        </w:rPr>
        <w:t xml:space="preserve"> </w:t>
      </w:r>
      <w:r w:rsidR="00A15CAE" w:rsidRPr="00692334">
        <w:rPr>
          <w:lang w:val="en-US"/>
        </w:rPr>
        <w:t xml:space="preserve">We received 6 articles in 2014 and were compiled into and e-book </w:t>
      </w:r>
      <w:r w:rsidR="00714F73" w:rsidRPr="00692334">
        <w:rPr>
          <w:lang w:val="en-US"/>
        </w:rPr>
        <w:t xml:space="preserve">published on February 9, 2015, on the occasion of </w:t>
      </w:r>
      <w:r w:rsidR="00A15CAE" w:rsidRPr="00692334">
        <w:rPr>
          <w:lang w:val="en-US"/>
        </w:rPr>
        <w:t xml:space="preserve">the first </w:t>
      </w:r>
      <w:r w:rsidR="00714F73" w:rsidRPr="00692334">
        <w:rPr>
          <w:lang w:val="en-US"/>
        </w:rPr>
        <w:t>International Day for Epilepsy</w:t>
      </w:r>
      <w:r w:rsidR="00692334" w:rsidRPr="00692334">
        <w:rPr>
          <w:lang w:val="en-US"/>
        </w:rPr>
        <w:t>. T</w:t>
      </w:r>
      <w:r w:rsidR="00A15CAE" w:rsidRPr="00692334">
        <w:rPr>
          <w:lang w:val="en-US"/>
        </w:rPr>
        <w:t>hese were</w:t>
      </w:r>
      <w:r w:rsidR="00714F73" w:rsidRPr="00692334">
        <w:rPr>
          <w:lang w:val="en-US"/>
        </w:rPr>
        <w:t xml:space="preserve"> stories of people with epilepsy and their families: "The story of Daniel" (</w:t>
      </w:r>
      <w:r w:rsidR="000867D4">
        <w:rPr>
          <w:lang w:val="en-US"/>
        </w:rPr>
        <w:t xml:space="preserve">by </w:t>
      </w:r>
      <w:proofErr w:type="spellStart"/>
      <w:r w:rsidR="00714F73" w:rsidRPr="00692334">
        <w:rPr>
          <w:lang w:val="en-US"/>
        </w:rPr>
        <w:t>Joberto</w:t>
      </w:r>
      <w:proofErr w:type="spellEnd"/>
      <w:r w:rsidR="00714F73" w:rsidRPr="00692334">
        <w:rPr>
          <w:lang w:val="en-US"/>
        </w:rPr>
        <w:t xml:space="preserve"> and Eric Yoshida de </w:t>
      </w:r>
      <w:proofErr w:type="spellStart"/>
      <w:r w:rsidR="00714F73" w:rsidRPr="00692334">
        <w:rPr>
          <w:lang w:val="en-US"/>
        </w:rPr>
        <w:t>Freitas</w:t>
      </w:r>
      <w:proofErr w:type="spellEnd"/>
      <w:r w:rsidR="00714F73" w:rsidRPr="00692334">
        <w:rPr>
          <w:lang w:val="en-US"/>
        </w:rPr>
        <w:t xml:space="preserve">), "The Letter of Carolina "(by Carolina </w:t>
      </w:r>
      <w:proofErr w:type="spellStart"/>
      <w:r w:rsidR="00714F73" w:rsidRPr="00692334">
        <w:rPr>
          <w:lang w:val="en-US"/>
        </w:rPr>
        <w:t>Correia</w:t>
      </w:r>
      <w:proofErr w:type="spellEnd"/>
      <w:r w:rsidR="00714F73" w:rsidRPr="00692334">
        <w:rPr>
          <w:lang w:val="en-US"/>
        </w:rPr>
        <w:t>)," My life with Epilepsy "(</w:t>
      </w:r>
      <w:r w:rsidR="000867D4">
        <w:rPr>
          <w:lang w:val="en-US"/>
        </w:rPr>
        <w:t>by</w:t>
      </w:r>
      <w:r w:rsidR="00714F73" w:rsidRPr="00692334">
        <w:rPr>
          <w:lang w:val="en-US"/>
        </w:rPr>
        <w:t xml:space="preserve"> </w:t>
      </w:r>
      <w:proofErr w:type="spellStart"/>
      <w:r w:rsidR="00714F73" w:rsidRPr="00692334">
        <w:rPr>
          <w:lang w:val="en-US"/>
        </w:rPr>
        <w:t>Nívia</w:t>
      </w:r>
      <w:proofErr w:type="spellEnd"/>
      <w:r w:rsidR="00714F73" w:rsidRPr="00692334">
        <w:rPr>
          <w:lang w:val="en-US"/>
        </w:rPr>
        <w:t xml:space="preserve"> Colin)," Lo</w:t>
      </w:r>
      <w:r w:rsidR="000867D4">
        <w:rPr>
          <w:lang w:val="en-US"/>
        </w:rPr>
        <w:t>ve: the essence of healing "(by</w:t>
      </w:r>
      <w:r w:rsidR="00714F73" w:rsidRPr="00692334">
        <w:rPr>
          <w:lang w:val="en-US"/>
        </w:rPr>
        <w:t xml:space="preserve"> Clarinda Lima)," The history of Arlen "(by Ellen </w:t>
      </w:r>
      <w:proofErr w:type="spellStart"/>
      <w:r w:rsidR="00714F73" w:rsidRPr="00692334">
        <w:rPr>
          <w:lang w:val="en-US"/>
        </w:rPr>
        <w:t>Aparecida</w:t>
      </w:r>
      <w:proofErr w:type="spellEnd"/>
      <w:r w:rsidR="00714F73" w:rsidRPr="00692334">
        <w:rPr>
          <w:lang w:val="en-US"/>
        </w:rPr>
        <w:t xml:space="preserve"> </w:t>
      </w:r>
      <w:proofErr w:type="spellStart"/>
      <w:r w:rsidR="00714F73" w:rsidRPr="00692334">
        <w:rPr>
          <w:lang w:val="en-US"/>
        </w:rPr>
        <w:t>da</w:t>
      </w:r>
      <w:proofErr w:type="spellEnd"/>
      <w:r w:rsidR="00714F73" w:rsidRPr="00692334">
        <w:rPr>
          <w:lang w:val="en-US"/>
        </w:rPr>
        <w:t xml:space="preserve"> Silva), and" The s</w:t>
      </w:r>
      <w:r w:rsidR="000867D4">
        <w:rPr>
          <w:lang w:val="en-US"/>
        </w:rPr>
        <w:t xml:space="preserve">tory of Marcela and </w:t>
      </w:r>
      <w:proofErr w:type="spellStart"/>
      <w:r w:rsidR="000867D4">
        <w:rPr>
          <w:lang w:val="en-US"/>
        </w:rPr>
        <w:t>Milena</w:t>
      </w:r>
      <w:proofErr w:type="spellEnd"/>
      <w:r w:rsidR="000867D4">
        <w:rPr>
          <w:lang w:val="en-US"/>
        </w:rPr>
        <w:t xml:space="preserve"> "(by</w:t>
      </w:r>
      <w:r w:rsidR="00714F73" w:rsidRPr="00692334">
        <w:rPr>
          <w:lang w:val="en-US"/>
        </w:rPr>
        <w:t xml:space="preserve"> </w:t>
      </w:r>
      <w:proofErr w:type="spellStart"/>
      <w:r w:rsidR="00714F73" w:rsidRPr="00692334">
        <w:rPr>
          <w:lang w:val="en-US"/>
        </w:rPr>
        <w:t>Rosemari</w:t>
      </w:r>
      <w:proofErr w:type="spellEnd"/>
      <w:r w:rsidR="00714F73" w:rsidRPr="00692334">
        <w:rPr>
          <w:lang w:val="en-US"/>
        </w:rPr>
        <w:t xml:space="preserve"> </w:t>
      </w:r>
      <w:proofErr w:type="spellStart"/>
      <w:r w:rsidR="00714F73" w:rsidRPr="00692334">
        <w:rPr>
          <w:lang w:val="en-US"/>
        </w:rPr>
        <w:t>Coradin</w:t>
      </w:r>
      <w:proofErr w:type="spellEnd"/>
      <w:r w:rsidR="00714F73" w:rsidRPr="00692334">
        <w:rPr>
          <w:lang w:val="en-US"/>
        </w:rPr>
        <w:t>).</w:t>
      </w:r>
      <w:r w:rsidR="00A15CAE" w:rsidRPr="00692334">
        <w:rPr>
          <w:lang w:val="en-US"/>
        </w:rPr>
        <w:t xml:space="preserve"> The 2014 Photograph Contest received </w:t>
      </w:r>
      <w:r w:rsidR="00A567B0" w:rsidRPr="00692334">
        <w:rPr>
          <w:lang w:val="en-US"/>
        </w:rPr>
        <w:t>12 photos</w:t>
      </w:r>
      <w:r w:rsidR="00A15CAE" w:rsidRPr="00692334">
        <w:rPr>
          <w:lang w:val="en-US"/>
        </w:rPr>
        <w:t xml:space="preserve"> and 15</w:t>
      </w:r>
      <w:r w:rsidR="00A15CAE" w:rsidRPr="00692334">
        <w:rPr>
          <w:color w:val="FF0000"/>
          <w:lang w:val="en-US"/>
        </w:rPr>
        <w:t xml:space="preserve"> </w:t>
      </w:r>
      <w:r w:rsidR="00A15CAE" w:rsidRPr="00692334">
        <w:rPr>
          <w:lang w:val="en-US"/>
        </w:rPr>
        <w:t>in 2015</w:t>
      </w:r>
      <w:r w:rsidR="00692334" w:rsidRPr="00692334">
        <w:rPr>
          <w:lang w:val="en-US"/>
        </w:rPr>
        <w:t>.</w:t>
      </w:r>
      <w:r w:rsidR="00A15CAE" w:rsidRPr="00692334">
        <w:rPr>
          <w:lang w:val="en-US"/>
        </w:rPr>
        <w:t xml:space="preserve"> These were presented </w:t>
      </w:r>
      <w:r w:rsidR="002F37EE" w:rsidRPr="00692334">
        <w:rPr>
          <w:lang w:val="en-US"/>
        </w:rPr>
        <w:t>in public exhibition during the National Epilepsy Awareness Week on September 9</w:t>
      </w:r>
      <w:r w:rsidR="000867D4">
        <w:rPr>
          <w:lang w:val="en-US"/>
        </w:rPr>
        <w:t>,</w:t>
      </w:r>
      <w:r w:rsidR="002F37EE" w:rsidRPr="00692334">
        <w:rPr>
          <w:lang w:val="en-US"/>
        </w:rPr>
        <w:t xml:space="preserve"> and were printed in a booklet and a calendar.</w:t>
      </w:r>
    </w:p>
    <w:p w:rsidR="00A15CAE" w:rsidRPr="00692334" w:rsidRDefault="002F37EE" w:rsidP="0027610D">
      <w:pPr>
        <w:rPr>
          <w:lang w:val="en-US"/>
        </w:rPr>
      </w:pPr>
      <w:r w:rsidRPr="0069233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3321311</wp:posOffset>
            </wp:positionH>
            <wp:positionV relativeFrom="paragraph">
              <wp:posOffset>37465</wp:posOffset>
            </wp:positionV>
            <wp:extent cx="1892300" cy="13512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12717_634368329996974_8721122122110519695_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5CAE" w:rsidRPr="00692334"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640976</wp:posOffset>
            </wp:positionH>
            <wp:positionV relativeFrom="paragraph">
              <wp:posOffset>54610</wp:posOffset>
            </wp:positionV>
            <wp:extent cx="1768475" cy="13265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6331_522988077801667_2754085761004253008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CAE" w:rsidRPr="00692334" w:rsidRDefault="00A15CAE" w:rsidP="0027610D">
      <w:pPr>
        <w:rPr>
          <w:lang w:val="en-US"/>
        </w:rPr>
      </w:pPr>
    </w:p>
    <w:p w:rsidR="00A15CAE" w:rsidRPr="00692334" w:rsidRDefault="00A15CAE" w:rsidP="0027610D">
      <w:pPr>
        <w:rPr>
          <w:lang w:val="en-US"/>
        </w:rPr>
      </w:pPr>
    </w:p>
    <w:p w:rsidR="00A15CAE" w:rsidRPr="00692334" w:rsidRDefault="00A15CAE" w:rsidP="0027610D">
      <w:pPr>
        <w:rPr>
          <w:lang w:val="en-US"/>
        </w:rPr>
      </w:pPr>
    </w:p>
    <w:p w:rsidR="00A15CAE" w:rsidRPr="00692334" w:rsidRDefault="00A15CAE" w:rsidP="0027610D">
      <w:pPr>
        <w:rPr>
          <w:lang w:val="en-US"/>
        </w:rPr>
      </w:pPr>
    </w:p>
    <w:p w:rsidR="00A15CAE" w:rsidRPr="00692334" w:rsidRDefault="00A15CAE" w:rsidP="0027610D">
      <w:pPr>
        <w:rPr>
          <w:lang w:val="en-US"/>
        </w:rPr>
      </w:pPr>
    </w:p>
    <w:p w:rsidR="00A15CAE" w:rsidRPr="00692334" w:rsidRDefault="00A15CAE" w:rsidP="0027610D">
      <w:pPr>
        <w:rPr>
          <w:lang w:val="en-US"/>
        </w:rPr>
      </w:pPr>
    </w:p>
    <w:p w:rsidR="00A15CAE" w:rsidRPr="00692334" w:rsidRDefault="00A15CAE" w:rsidP="0027610D">
      <w:pPr>
        <w:rPr>
          <w:lang w:val="en-US"/>
        </w:rPr>
      </w:pPr>
    </w:p>
    <w:p w:rsidR="005F13C0" w:rsidRPr="00692334" w:rsidRDefault="00A15CAE" w:rsidP="0027610D">
      <w:pPr>
        <w:rPr>
          <w:rFonts w:ascii="Arial" w:eastAsia="Times New Roman" w:hAnsi="Arial" w:cs="Arial"/>
          <w:sz w:val="16"/>
          <w:szCs w:val="16"/>
          <w:lang w:val="en-US"/>
        </w:rPr>
      </w:pPr>
      <w:r w:rsidRPr="00692334">
        <w:rPr>
          <w:rFonts w:ascii="Arial" w:eastAsia="Times New Roman" w:hAnsi="Arial" w:cs="Arial"/>
          <w:color w:val="141823"/>
          <w:sz w:val="16"/>
          <w:szCs w:val="16"/>
          <w:shd w:val="clear" w:color="auto" w:fill="FFFFFF"/>
          <w:lang w:val="en-US"/>
        </w:rPr>
        <w:t>Purple day, purple way b</w:t>
      </w:r>
      <w:r w:rsidR="00692334" w:rsidRPr="00692334">
        <w:rPr>
          <w:rFonts w:ascii="Arial" w:eastAsia="Times New Roman" w:hAnsi="Arial" w:cs="Arial"/>
          <w:color w:val="141823"/>
          <w:sz w:val="16"/>
          <w:szCs w:val="16"/>
          <w:shd w:val="clear" w:color="auto" w:fill="FFFFFF"/>
          <w:lang w:val="en-US"/>
        </w:rPr>
        <w:t xml:space="preserve">y Priscilla </w:t>
      </w:r>
      <w:r w:rsidRPr="00692334">
        <w:rPr>
          <w:rFonts w:ascii="Arial" w:eastAsia="Times New Roman" w:hAnsi="Arial" w:cs="Arial"/>
          <w:color w:val="141823"/>
          <w:sz w:val="16"/>
          <w:szCs w:val="16"/>
          <w:shd w:val="clear" w:color="auto" w:fill="FFFFFF"/>
          <w:lang w:val="en-US"/>
        </w:rPr>
        <w:t>Carbone</w:t>
      </w:r>
      <w:r w:rsidR="00692334" w:rsidRPr="00692334">
        <w:rPr>
          <w:rFonts w:ascii="Arial" w:eastAsia="Times New Roman" w:hAnsi="Arial" w:cs="Arial"/>
          <w:color w:val="141823"/>
          <w:sz w:val="16"/>
          <w:szCs w:val="16"/>
          <w:shd w:val="clear" w:color="auto" w:fill="FFFFFF"/>
          <w:lang w:val="en-US"/>
        </w:rPr>
        <w:t>, winner 2014</w:t>
      </w:r>
      <w:r w:rsidR="00692334" w:rsidRPr="00692334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Pr="00692334">
        <w:rPr>
          <w:rFonts w:ascii="Arial" w:eastAsia="Times New Roman" w:hAnsi="Arial" w:cs="Arial"/>
          <w:sz w:val="16"/>
          <w:szCs w:val="16"/>
          <w:lang w:val="en-US"/>
        </w:rPr>
        <w:t xml:space="preserve">| </w:t>
      </w:r>
      <w:r w:rsidR="00C525FD" w:rsidRPr="00692334">
        <w:rPr>
          <w:rFonts w:ascii="Arial" w:eastAsia="Times New Roman" w:hAnsi="Arial" w:cs="Arial"/>
          <w:color w:val="141823"/>
          <w:sz w:val="16"/>
          <w:szCs w:val="16"/>
          <w:shd w:val="clear" w:color="auto" w:fill="FFFFFF"/>
          <w:lang w:val="en-US"/>
        </w:rPr>
        <w:t>Love, unity, inclusi</w:t>
      </w:r>
      <w:r w:rsidR="00692334" w:rsidRPr="00692334">
        <w:rPr>
          <w:rFonts w:ascii="Arial" w:eastAsia="Times New Roman" w:hAnsi="Arial" w:cs="Arial"/>
          <w:color w:val="141823"/>
          <w:sz w:val="16"/>
          <w:szCs w:val="16"/>
          <w:shd w:val="clear" w:color="auto" w:fill="FFFFFF"/>
          <w:lang w:val="en-US"/>
        </w:rPr>
        <w:t>on...</w:t>
      </w:r>
      <w:r w:rsidRPr="00692334">
        <w:rPr>
          <w:rFonts w:ascii="Arial" w:eastAsia="Times New Roman" w:hAnsi="Arial" w:cs="Arial"/>
          <w:color w:val="141823"/>
          <w:sz w:val="16"/>
          <w:szCs w:val="16"/>
          <w:shd w:val="clear" w:color="auto" w:fill="FFFFFF"/>
          <w:lang w:val="en-US"/>
        </w:rPr>
        <w:t>a jump against prejudice b</w:t>
      </w:r>
      <w:r w:rsidR="00C525FD" w:rsidRPr="00692334">
        <w:rPr>
          <w:rFonts w:ascii="Arial" w:eastAsia="Times New Roman" w:hAnsi="Arial" w:cs="Arial"/>
          <w:color w:val="141823"/>
          <w:sz w:val="16"/>
          <w:szCs w:val="16"/>
          <w:shd w:val="clear" w:color="auto" w:fill="FFFFFF"/>
          <w:lang w:val="en-US"/>
        </w:rPr>
        <w:t xml:space="preserve">y </w:t>
      </w:r>
      <w:proofErr w:type="spellStart"/>
      <w:r w:rsidR="00C525FD" w:rsidRPr="00692334">
        <w:rPr>
          <w:rFonts w:ascii="Arial" w:eastAsia="Times New Roman" w:hAnsi="Arial" w:cs="Arial"/>
          <w:color w:val="141823"/>
          <w:sz w:val="16"/>
          <w:szCs w:val="16"/>
          <w:shd w:val="clear" w:color="auto" w:fill="FFFFFF"/>
          <w:lang w:val="en-US"/>
        </w:rPr>
        <w:t>Tayna</w:t>
      </w:r>
      <w:proofErr w:type="spellEnd"/>
      <w:r w:rsidR="00C525FD" w:rsidRPr="00692334">
        <w:rPr>
          <w:rFonts w:ascii="Arial" w:eastAsia="Times New Roman" w:hAnsi="Arial" w:cs="Arial"/>
          <w:color w:val="141823"/>
          <w:sz w:val="16"/>
          <w:szCs w:val="16"/>
          <w:shd w:val="clear" w:color="auto" w:fill="FFFFFF"/>
          <w:lang w:val="en-US"/>
        </w:rPr>
        <w:t xml:space="preserve"> </w:t>
      </w:r>
      <w:proofErr w:type="spellStart"/>
      <w:r w:rsidR="00C525FD" w:rsidRPr="00692334">
        <w:rPr>
          <w:rFonts w:ascii="Arial" w:eastAsia="Times New Roman" w:hAnsi="Arial" w:cs="Arial"/>
          <w:color w:val="141823"/>
          <w:sz w:val="16"/>
          <w:szCs w:val="16"/>
          <w:shd w:val="clear" w:color="auto" w:fill="FFFFFF"/>
          <w:lang w:val="en-US"/>
        </w:rPr>
        <w:t>Leite</w:t>
      </w:r>
      <w:proofErr w:type="spellEnd"/>
      <w:r w:rsidR="00692334" w:rsidRPr="00692334">
        <w:rPr>
          <w:rFonts w:ascii="Arial" w:eastAsia="Times New Roman" w:hAnsi="Arial" w:cs="Arial"/>
          <w:color w:val="141823"/>
          <w:sz w:val="16"/>
          <w:szCs w:val="16"/>
          <w:shd w:val="clear" w:color="auto" w:fill="FFFFFF"/>
          <w:lang w:val="en-US"/>
        </w:rPr>
        <w:t>, winner 2015</w:t>
      </w:r>
    </w:p>
    <w:p w:rsidR="002F37EE" w:rsidRPr="00692334" w:rsidRDefault="002F37EE" w:rsidP="0027610D">
      <w:pPr>
        <w:rPr>
          <w:rFonts w:ascii="Arial" w:eastAsia="Times New Roman" w:hAnsi="Arial" w:cs="Arial"/>
          <w:sz w:val="16"/>
          <w:szCs w:val="16"/>
          <w:lang w:val="en-US"/>
        </w:rPr>
      </w:pPr>
    </w:p>
    <w:p w:rsidR="007E00E5" w:rsidRPr="00692334" w:rsidRDefault="007E00E5" w:rsidP="0027610D">
      <w:pPr>
        <w:rPr>
          <w:b/>
          <w:lang w:val="en-US"/>
        </w:rPr>
      </w:pPr>
      <w:r w:rsidRPr="00692334">
        <w:rPr>
          <w:b/>
          <w:lang w:val="en-US"/>
        </w:rPr>
        <w:t>Discussion:</w:t>
      </w:r>
    </w:p>
    <w:p w:rsidR="005A1E5E" w:rsidRPr="00692334" w:rsidRDefault="007D020D" w:rsidP="0027610D">
      <w:pPr>
        <w:rPr>
          <w:lang w:val="en-US"/>
        </w:rPr>
      </w:pPr>
      <w:r w:rsidRPr="00692334">
        <w:rPr>
          <w:rStyle w:val="hps"/>
          <w:lang w:val="en-US"/>
        </w:rPr>
        <w:t>The</w:t>
      </w:r>
      <w:r w:rsidRPr="00692334">
        <w:rPr>
          <w:lang w:val="en-US"/>
        </w:rPr>
        <w:t xml:space="preserve"> </w:t>
      </w:r>
      <w:r w:rsidRPr="00692334">
        <w:rPr>
          <w:rStyle w:val="hps"/>
          <w:lang w:val="en-US"/>
        </w:rPr>
        <w:t>six</w:t>
      </w:r>
      <w:r w:rsidRPr="00692334">
        <w:rPr>
          <w:lang w:val="en-US"/>
        </w:rPr>
        <w:t xml:space="preserve"> </w:t>
      </w:r>
      <w:r w:rsidRPr="00692334">
        <w:rPr>
          <w:rStyle w:val="hps"/>
          <w:lang w:val="en-US"/>
        </w:rPr>
        <w:t>narratives</w:t>
      </w:r>
      <w:r w:rsidRPr="00692334">
        <w:rPr>
          <w:lang w:val="en-US"/>
        </w:rPr>
        <w:t xml:space="preserve"> </w:t>
      </w:r>
      <w:r w:rsidRPr="00692334">
        <w:rPr>
          <w:rStyle w:val="hps"/>
          <w:lang w:val="en-US"/>
        </w:rPr>
        <w:t>of people with epilepsy</w:t>
      </w:r>
      <w:r w:rsidRPr="00692334">
        <w:rPr>
          <w:lang w:val="en-US"/>
        </w:rPr>
        <w:t xml:space="preserve"> </w:t>
      </w:r>
      <w:r w:rsidRPr="00692334">
        <w:rPr>
          <w:rStyle w:val="hps"/>
          <w:lang w:val="en-US"/>
        </w:rPr>
        <w:t>are</w:t>
      </w:r>
      <w:r w:rsidRPr="00692334">
        <w:rPr>
          <w:lang w:val="en-US"/>
        </w:rPr>
        <w:t xml:space="preserve"> </w:t>
      </w:r>
      <w:r w:rsidRPr="00692334">
        <w:rPr>
          <w:rStyle w:val="hps"/>
          <w:lang w:val="en-US"/>
        </w:rPr>
        <w:t>indicative</w:t>
      </w:r>
      <w:r w:rsidRPr="00692334">
        <w:rPr>
          <w:lang w:val="en-US"/>
        </w:rPr>
        <w:t xml:space="preserve"> </w:t>
      </w:r>
      <w:r w:rsidRPr="00692334">
        <w:rPr>
          <w:rStyle w:val="hps"/>
          <w:lang w:val="en-US"/>
        </w:rPr>
        <w:t>and representative</w:t>
      </w:r>
      <w:r w:rsidRPr="00692334">
        <w:rPr>
          <w:lang w:val="en-US"/>
        </w:rPr>
        <w:t xml:space="preserve"> </w:t>
      </w:r>
      <w:r w:rsidRPr="00692334">
        <w:rPr>
          <w:rStyle w:val="hps"/>
          <w:lang w:val="en-US"/>
        </w:rPr>
        <w:t>of the personal</w:t>
      </w:r>
      <w:r w:rsidRPr="00692334">
        <w:rPr>
          <w:lang w:val="en-US"/>
        </w:rPr>
        <w:t xml:space="preserve"> </w:t>
      </w:r>
      <w:r w:rsidRPr="00692334">
        <w:rPr>
          <w:rStyle w:val="hps"/>
          <w:lang w:val="en-US"/>
        </w:rPr>
        <w:t>coping</w:t>
      </w:r>
      <w:r w:rsidRPr="00692334">
        <w:rPr>
          <w:lang w:val="en-US"/>
        </w:rPr>
        <w:t xml:space="preserve"> </w:t>
      </w:r>
      <w:r w:rsidRPr="00692334">
        <w:rPr>
          <w:rStyle w:val="hps"/>
          <w:lang w:val="en-US"/>
        </w:rPr>
        <w:t>processes with this</w:t>
      </w:r>
      <w:r w:rsidRPr="00692334">
        <w:rPr>
          <w:lang w:val="en-US"/>
        </w:rPr>
        <w:t xml:space="preserve"> </w:t>
      </w:r>
      <w:r w:rsidRPr="00692334">
        <w:rPr>
          <w:rStyle w:val="hps"/>
          <w:lang w:val="en-US"/>
        </w:rPr>
        <w:t>disease.</w:t>
      </w:r>
      <w:r w:rsidRPr="00692334">
        <w:rPr>
          <w:lang w:val="en-US"/>
        </w:rPr>
        <w:t xml:space="preserve"> </w:t>
      </w:r>
      <w:r w:rsidR="00E04631" w:rsidRPr="00692334">
        <w:rPr>
          <w:rStyle w:val="hps"/>
          <w:lang w:val="en-US"/>
        </w:rPr>
        <w:t>Also the</w:t>
      </w:r>
      <w:r w:rsidR="00E04631" w:rsidRPr="00692334">
        <w:rPr>
          <w:lang w:val="en-US"/>
        </w:rPr>
        <w:t xml:space="preserve"> </w:t>
      </w:r>
      <w:r w:rsidR="00E04631" w:rsidRPr="00692334">
        <w:rPr>
          <w:rStyle w:val="hps"/>
          <w:lang w:val="en-US"/>
        </w:rPr>
        <w:t>photographs show</w:t>
      </w:r>
      <w:r w:rsidR="006E73FB">
        <w:rPr>
          <w:rStyle w:val="hps"/>
          <w:lang w:val="en-US"/>
        </w:rPr>
        <w:t>ed</w:t>
      </w:r>
      <w:r w:rsidR="00E04631" w:rsidRPr="00692334">
        <w:rPr>
          <w:lang w:val="en-US"/>
        </w:rPr>
        <w:t xml:space="preserve"> </w:t>
      </w:r>
      <w:r w:rsidR="00E04631" w:rsidRPr="00692334">
        <w:rPr>
          <w:rStyle w:val="hps"/>
          <w:lang w:val="en-US"/>
        </w:rPr>
        <w:t>different views</w:t>
      </w:r>
      <w:r w:rsidR="00E04631" w:rsidRPr="00692334">
        <w:rPr>
          <w:lang w:val="en-US"/>
        </w:rPr>
        <w:t xml:space="preserve"> </w:t>
      </w:r>
      <w:r w:rsidR="00E04631" w:rsidRPr="00692334">
        <w:rPr>
          <w:rStyle w:val="hps"/>
          <w:lang w:val="en-US"/>
        </w:rPr>
        <w:t xml:space="preserve">in </w:t>
      </w:r>
      <w:r w:rsidR="00815DB6">
        <w:rPr>
          <w:rStyle w:val="hps"/>
          <w:lang w:val="en-US"/>
        </w:rPr>
        <w:t>distinct</w:t>
      </w:r>
      <w:r w:rsidR="00E04631" w:rsidRPr="00692334">
        <w:rPr>
          <w:rStyle w:val="hps"/>
          <w:lang w:val="en-US"/>
        </w:rPr>
        <w:t xml:space="preserve"> social and</w:t>
      </w:r>
      <w:r w:rsidR="00E04631" w:rsidRPr="00692334">
        <w:rPr>
          <w:lang w:val="en-US"/>
        </w:rPr>
        <w:t xml:space="preserve"> </w:t>
      </w:r>
      <w:r w:rsidR="00E04631" w:rsidRPr="00692334">
        <w:rPr>
          <w:rStyle w:val="hps"/>
          <w:lang w:val="en-US"/>
        </w:rPr>
        <w:t>family contexts</w:t>
      </w:r>
      <w:r w:rsidR="00E04631" w:rsidRPr="00692334">
        <w:rPr>
          <w:lang w:val="en-US"/>
        </w:rPr>
        <w:t xml:space="preserve">. </w:t>
      </w:r>
      <w:r w:rsidR="00E04631" w:rsidRPr="00692334">
        <w:rPr>
          <w:rStyle w:val="hps"/>
          <w:lang w:val="en-US"/>
        </w:rPr>
        <w:t>With</w:t>
      </w:r>
      <w:r w:rsidR="002660E1" w:rsidRPr="00692334">
        <w:rPr>
          <w:rStyle w:val="hps"/>
          <w:lang w:val="en-US"/>
        </w:rPr>
        <w:t>in</w:t>
      </w:r>
      <w:r w:rsidR="00E04631" w:rsidRPr="00692334">
        <w:rPr>
          <w:rStyle w:val="hps"/>
          <w:lang w:val="en-US"/>
        </w:rPr>
        <w:t xml:space="preserve"> this objective,</w:t>
      </w:r>
      <w:r w:rsidR="00E04631" w:rsidRPr="00692334">
        <w:rPr>
          <w:lang w:val="en-US"/>
        </w:rPr>
        <w:t xml:space="preserve"> </w:t>
      </w:r>
      <w:r w:rsidR="00E04631" w:rsidRPr="00692334">
        <w:rPr>
          <w:rStyle w:val="hps"/>
          <w:lang w:val="en-US"/>
        </w:rPr>
        <w:t>the electronic</w:t>
      </w:r>
      <w:r w:rsidR="00E04631" w:rsidRPr="00692334">
        <w:rPr>
          <w:lang w:val="en-US"/>
        </w:rPr>
        <w:t xml:space="preserve">-book </w:t>
      </w:r>
      <w:r w:rsidR="00E04631" w:rsidRPr="00692334">
        <w:rPr>
          <w:rStyle w:val="hps"/>
          <w:lang w:val="en-US"/>
        </w:rPr>
        <w:t>"</w:t>
      </w:r>
      <w:proofErr w:type="spellStart"/>
      <w:r w:rsidR="00C4335C">
        <w:rPr>
          <w:lang w:val="en-US"/>
        </w:rPr>
        <w:t>Olhares</w:t>
      </w:r>
      <w:proofErr w:type="spellEnd"/>
      <w:r w:rsidR="00C4335C">
        <w:rPr>
          <w:lang w:val="en-US"/>
        </w:rPr>
        <w:t xml:space="preserve"> </w:t>
      </w:r>
      <w:proofErr w:type="spellStart"/>
      <w:r w:rsidR="00C4335C">
        <w:rPr>
          <w:lang w:val="en-US"/>
        </w:rPr>
        <w:t>sobre</w:t>
      </w:r>
      <w:proofErr w:type="spellEnd"/>
      <w:r w:rsidR="00C4335C">
        <w:rPr>
          <w:lang w:val="en-US"/>
        </w:rPr>
        <w:t xml:space="preserve"> a </w:t>
      </w:r>
      <w:proofErr w:type="spellStart"/>
      <w:proofErr w:type="gramStart"/>
      <w:r w:rsidR="00C4335C">
        <w:rPr>
          <w:lang w:val="en-US"/>
        </w:rPr>
        <w:t>Epilepsia</w:t>
      </w:r>
      <w:proofErr w:type="spellEnd"/>
      <w:r w:rsidR="00E04631" w:rsidRPr="00692334">
        <w:rPr>
          <w:rStyle w:val="hps"/>
          <w:lang w:val="en-US"/>
        </w:rPr>
        <w:t>[</w:t>
      </w:r>
      <w:proofErr w:type="gramEnd"/>
      <w:r w:rsidR="00E04631" w:rsidRPr="00692334">
        <w:rPr>
          <w:lang w:val="en-US"/>
        </w:rPr>
        <w:t xml:space="preserve">1]" </w:t>
      </w:r>
      <w:r w:rsidR="00E04631" w:rsidRPr="00692334">
        <w:rPr>
          <w:rStyle w:val="hps"/>
          <w:lang w:val="en-US"/>
        </w:rPr>
        <w:t>was originally designed</w:t>
      </w:r>
      <w:r w:rsidR="00E04631" w:rsidRPr="00692334">
        <w:rPr>
          <w:lang w:val="en-US"/>
        </w:rPr>
        <w:t>.</w:t>
      </w:r>
    </w:p>
    <w:p w:rsidR="00B4661C" w:rsidRPr="009F0EF4" w:rsidRDefault="007E00E5" w:rsidP="0027610D">
      <w:pPr>
        <w:rPr>
          <w:lang w:val="en-US"/>
        </w:rPr>
      </w:pPr>
      <w:r w:rsidRPr="00692334">
        <w:rPr>
          <w:b/>
          <w:lang w:val="en-US"/>
        </w:rPr>
        <w:t>Conclusion</w:t>
      </w:r>
      <w:r w:rsidRPr="00692334">
        <w:rPr>
          <w:lang w:val="en-US"/>
        </w:rPr>
        <w:t>:</w:t>
      </w:r>
      <w:r w:rsidR="00A567B0" w:rsidRPr="00692334">
        <w:rPr>
          <w:lang w:val="en-US"/>
        </w:rPr>
        <w:t xml:space="preserve"> </w:t>
      </w:r>
      <w:r w:rsidR="00A46EF7" w:rsidRPr="00692334">
        <w:rPr>
          <w:rStyle w:val="hps"/>
          <w:lang w:val="en-US"/>
        </w:rPr>
        <w:t xml:space="preserve"> </w:t>
      </w:r>
      <w:r w:rsidR="00692334">
        <w:rPr>
          <w:rStyle w:val="hps"/>
          <w:lang w:val="en-US"/>
        </w:rPr>
        <w:t xml:space="preserve">The voice of people with epilepsy and their families were heard through </w:t>
      </w:r>
      <w:r w:rsidR="00A46EF7" w:rsidRPr="00692334">
        <w:rPr>
          <w:lang w:val="en-US"/>
        </w:rPr>
        <w:t>e-</w:t>
      </w:r>
      <w:r w:rsidR="00F80A71" w:rsidRPr="00692334">
        <w:rPr>
          <w:rStyle w:val="hps"/>
          <w:lang w:val="en-US"/>
        </w:rPr>
        <w:t>book,</w:t>
      </w:r>
      <w:r w:rsidR="00F80A71" w:rsidRPr="00692334">
        <w:rPr>
          <w:lang w:val="en-US"/>
        </w:rPr>
        <w:t xml:space="preserve"> </w:t>
      </w:r>
      <w:r w:rsidR="00A46EF7" w:rsidRPr="00692334">
        <w:rPr>
          <w:rStyle w:val="hps"/>
          <w:lang w:val="en-US"/>
        </w:rPr>
        <w:t xml:space="preserve">creating </w:t>
      </w:r>
      <w:r w:rsidR="00F80A71" w:rsidRPr="00692334">
        <w:rPr>
          <w:rStyle w:val="hps"/>
          <w:lang w:val="en-US"/>
        </w:rPr>
        <w:t>new</w:t>
      </w:r>
      <w:r w:rsidR="00F80A71" w:rsidRPr="00692334">
        <w:rPr>
          <w:lang w:val="en-US"/>
        </w:rPr>
        <w:t xml:space="preserve"> </w:t>
      </w:r>
      <w:r w:rsidR="00F80A71" w:rsidRPr="00692334">
        <w:rPr>
          <w:rStyle w:val="hps"/>
          <w:lang w:val="en-US"/>
        </w:rPr>
        <w:t xml:space="preserve">perspectives about </w:t>
      </w:r>
      <w:r w:rsidR="007A7E06" w:rsidRPr="00692334">
        <w:rPr>
          <w:rStyle w:val="hps"/>
          <w:lang w:val="en-US"/>
        </w:rPr>
        <w:t>this illness experience.</w:t>
      </w:r>
      <w:r w:rsidR="001C68F0" w:rsidRPr="00692334">
        <w:rPr>
          <w:lang w:val="en-US"/>
        </w:rPr>
        <w:t xml:space="preserve"> </w:t>
      </w:r>
      <w:r w:rsidR="00F80A71" w:rsidRPr="00692334">
        <w:rPr>
          <w:rStyle w:val="hps"/>
          <w:lang w:val="en-US"/>
        </w:rPr>
        <w:t>Other voices</w:t>
      </w:r>
      <w:r w:rsidR="00F80A71" w:rsidRPr="00692334">
        <w:rPr>
          <w:lang w:val="en-US"/>
        </w:rPr>
        <w:t xml:space="preserve">, </w:t>
      </w:r>
      <w:r w:rsidR="00F80A71" w:rsidRPr="00692334">
        <w:rPr>
          <w:rStyle w:val="hps"/>
          <w:lang w:val="en-US"/>
        </w:rPr>
        <w:t>represented</w:t>
      </w:r>
      <w:r w:rsidR="00F80A71" w:rsidRPr="00692334">
        <w:rPr>
          <w:lang w:val="en-US"/>
        </w:rPr>
        <w:t xml:space="preserve"> </w:t>
      </w:r>
      <w:r w:rsidR="00F80A71" w:rsidRPr="00692334">
        <w:rPr>
          <w:rStyle w:val="hps"/>
          <w:lang w:val="en-US"/>
        </w:rPr>
        <w:t>by the images participants</w:t>
      </w:r>
      <w:r w:rsidR="00F80A71" w:rsidRPr="00692334">
        <w:rPr>
          <w:lang w:val="en-US"/>
        </w:rPr>
        <w:t xml:space="preserve"> </w:t>
      </w:r>
      <w:r w:rsidR="00F80A71" w:rsidRPr="00692334">
        <w:rPr>
          <w:rStyle w:val="hps"/>
          <w:lang w:val="en-US"/>
        </w:rPr>
        <w:t>of the</w:t>
      </w:r>
      <w:r w:rsidR="00F80A71" w:rsidRPr="00692334">
        <w:rPr>
          <w:lang w:val="en-US"/>
        </w:rPr>
        <w:t xml:space="preserve"> </w:t>
      </w:r>
      <w:r w:rsidR="00A46EF7" w:rsidRPr="00692334">
        <w:rPr>
          <w:rStyle w:val="hps"/>
          <w:lang w:val="en-US"/>
        </w:rPr>
        <w:t>p</w:t>
      </w:r>
      <w:r w:rsidR="00F80A71" w:rsidRPr="00692334">
        <w:rPr>
          <w:rStyle w:val="hps"/>
          <w:lang w:val="en-US"/>
        </w:rPr>
        <w:t>hotographic</w:t>
      </w:r>
      <w:r w:rsidR="00F80A71" w:rsidRPr="00692334">
        <w:rPr>
          <w:lang w:val="en-US"/>
        </w:rPr>
        <w:t xml:space="preserve"> </w:t>
      </w:r>
      <w:r w:rsidR="00A46EF7" w:rsidRPr="00692334">
        <w:rPr>
          <w:rStyle w:val="hps"/>
          <w:lang w:val="en-US"/>
        </w:rPr>
        <w:t>c</w:t>
      </w:r>
      <w:r w:rsidR="00F80A71" w:rsidRPr="00692334">
        <w:rPr>
          <w:rStyle w:val="hps"/>
          <w:lang w:val="en-US"/>
        </w:rPr>
        <w:t>ompetition</w:t>
      </w:r>
      <w:r w:rsidR="00815DB6">
        <w:rPr>
          <w:rStyle w:val="hps"/>
          <w:lang w:val="en-US"/>
        </w:rPr>
        <w:t xml:space="preserve"> summed up to the mosaic, breaking the single story culture. </w:t>
      </w:r>
      <w:r w:rsidR="00B4661C" w:rsidRPr="009F0EF4">
        <w:rPr>
          <w:lang w:val="en-US"/>
        </w:rPr>
        <w:t>This showed alternative ways of conceiving, and to represent, the e</w:t>
      </w:r>
      <w:r w:rsidR="009B70FE">
        <w:rPr>
          <w:lang w:val="en-US"/>
        </w:rPr>
        <w:t xml:space="preserve">pilepsy, </w:t>
      </w:r>
      <w:r w:rsidR="009F0EF4" w:rsidRPr="009F0EF4">
        <w:rPr>
          <w:lang w:val="en-US"/>
        </w:rPr>
        <w:t xml:space="preserve">improving </w:t>
      </w:r>
      <w:r w:rsidR="00BC0B8E">
        <w:rPr>
          <w:lang w:val="en-US"/>
        </w:rPr>
        <w:t xml:space="preserve">reflections </w:t>
      </w:r>
      <w:r w:rsidR="009B70FE" w:rsidRPr="009B70FE">
        <w:rPr>
          <w:lang w:val="en-US"/>
        </w:rPr>
        <w:t>about the impacts of this complex disease.</w:t>
      </w:r>
    </w:p>
    <w:p w:rsidR="005F13C0" w:rsidRPr="007E00E5" w:rsidRDefault="005F13C0" w:rsidP="0027610D">
      <w:pPr>
        <w:rPr>
          <w:lang w:val="en-US"/>
        </w:rPr>
      </w:pPr>
      <w:r w:rsidRPr="007E00E5">
        <w:rPr>
          <w:lang w:val="en-US"/>
        </w:rPr>
        <w:t>___</w:t>
      </w:r>
    </w:p>
    <w:p w:rsidR="00073B8C" w:rsidRDefault="005F13C0" w:rsidP="00073B8C">
      <w:pPr>
        <w:spacing w:line="276" w:lineRule="auto"/>
        <w:jc w:val="left"/>
        <w:rPr>
          <w:lang w:val="en-US"/>
        </w:rPr>
      </w:pPr>
      <w:r w:rsidRPr="007E00E5">
        <w:rPr>
          <w:lang w:val="en-US"/>
        </w:rPr>
        <w:t xml:space="preserve">[1] </w:t>
      </w:r>
      <w:proofErr w:type="spellStart"/>
      <w:r w:rsidR="00C707A4">
        <w:rPr>
          <w:lang w:val="en-US"/>
        </w:rPr>
        <w:t>Li</w:t>
      </w:r>
      <w:proofErr w:type="gramStart"/>
      <w:r w:rsidR="00C707A4">
        <w:rPr>
          <w:lang w:val="en-US"/>
        </w:rPr>
        <w:t>,M</w:t>
      </w:r>
      <w:proofErr w:type="gramEnd"/>
      <w:r w:rsidR="00073B8C">
        <w:rPr>
          <w:lang w:val="en-US"/>
        </w:rPr>
        <w:t>.</w:t>
      </w:r>
      <w:r w:rsidR="00C707A4">
        <w:rPr>
          <w:lang w:val="en-US"/>
        </w:rPr>
        <w:t>,</w:t>
      </w:r>
      <w:r w:rsidR="00073B8C">
        <w:rPr>
          <w:lang w:val="en-US"/>
        </w:rPr>
        <w:t>To</w:t>
      </w:r>
      <w:r w:rsidR="00C707A4">
        <w:rPr>
          <w:lang w:val="en-US"/>
        </w:rPr>
        <w:t>neloto,CF</w:t>
      </w:r>
      <w:r w:rsidR="00073B8C">
        <w:rPr>
          <w:lang w:val="en-US"/>
        </w:rPr>
        <w:t>S</w:t>
      </w:r>
      <w:proofErr w:type="spellEnd"/>
      <w:r w:rsidR="00C707A4">
        <w:rPr>
          <w:lang w:val="en-US"/>
        </w:rPr>
        <w:t xml:space="preserve">, </w:t>
      </w:r>
      <w:proofErr w:type="spellStart"/>
      <w:r w:rsidR="00C707A4">
        <w:rPr>
          <w:lang w:val="en-US"/>
        </w:rPr>
        <w:t>Adestro,</w:t>
      </w:r>
      <w:r w:rsidR="00073B8C">
        <w:rPr>
          <w:lang w:val="en-US"/>
        </w:rPr>
        <w:t>S.Olhares</w:t>
      </w:r>
      <w:proofErr w:type="spellEnd"/>
      <w:r w:rsidR="00073B8C">
        <w:rPr>
          <w:lang w:val="en-US"/>
        </w:rPr>
        <w:t xml:space="preserve"> </w:t>
      </w:r>
      <w:proofErr w:type="spellStart"/>
      <w:r w:rsidR="00073B8C">
        <w:rPr>
          <w:lang w:val="en-US"/>
        </w:rPr>
        <w:t>sobre</w:t>
      </w:r>
      <w:proofErr w:type="spellEnd"/>
      <w:r w:rsidR="00073B8C">
        <w:rPr>
          <w:lang w:val="en-US"/>
        </w:rPr>
        <w:t xml:space="preserve"> a </w:t>
      </w:r>
      <w:proofErr w:type="spellStart"/>
      <w:r w:rsidR="00073B8C">
        <w:rPr>
          <w:lang w:val="en-US"/>
        </w:rPr>
        <w:t>Epilepsia</w:t>
      </w:r>
      <w:proofErr w:type="spellEnd"/>
      <w:r w:rsidR="00C707A4">
        <w:rPr>
          <w:lang w:val="en-US"/>
        </w:rPr>
        <w:t xml:space="preserve"> [e-book]</w:t>
      </w:r>
      <w:r w:rsidR="00073B8C">
        <w:rPr>
          <w:lang w:val="en-US"/>
        </w:rPr>
        <w:t>.Campinas:</w:t>
      </w:r>
      <w:r w:rsidR="00C707A4">
        <w:rPr>
          <w:lang w:val="en-US"/>
        </w:rPr>
        <w:t xml:space="preserve"> </w:t>
      </w:r>
      <w:proofErr w:type="spellStart"/>
      <w:r w:rsidR="00073B8C">
        <w:rPr>
          <w:lang w:val="en-US"/>
        </w:rPr>
        <w:t>A</w:t>
      </w:r>
      <w:r w:rsidR="00C707A4">
        <w:rPr>
          <w:lang w:val="en-US"/>
        </w:rPr>
        <w:t>DCiência</w:t>
      </w:r>
      <w:proofErr w:type="spellEnd"/>
      <w:r w:rsidR="00C707A4">
        <w:rPr>
          <w:lang w:val="en-US"/>
        </w:rPr>
        <w:t xml:space="preserve"> </w:t>
      </w:r>
      <w:proofErr w:type="spellStart"/>
      <w:r w:rsidR="00C707A4">
        <w:rPr>
          <w:lang w:val="en-US"/>
        </w:rPr>
        <w:t>Divulgação</w:t>
      </w:r>
      <w:proofErr w:type="spellEnd"/>
      <w:r w:rsidR="00C707A4">
        <w:rPr>
          <w:lang w:val="en-US"/>
        </w:rPr>
        <w:t xml:space="preserve"> </w:t>
      </w:r>
      <w:proofErr w:type="spellStart"/>
      <w:r w:rsidR="00C707A4">
        <w:rPr>
          <w:lang w:val="en-US"/>
        </w:rPr>
        <w:t>Científica</w:t>
      </w:r>
      <w:proofErr w:type="spellEnd"/>
      <w:r w:rsidR="00C707A4">
        <w:rPr>
          <w:lang w:val="en-US"/>
        </w:rPr>
        <w:t xml:space="preserve">; </w:t>
      </w:r>
      <w:r w:rsidR="00073B8C">
        <w:rPr>
          <w:lang w:val="en-US"/>
        </w:rPr>
        <w:t>2015</w:t>
      </w:r>
      <w:r w:rsidR="00C707A4">
        <w:rPr>
          <w:lang w:val="en-US"/>
        </w:rPr>
        <w:t xml:space="preserve"> [ac</w:t>
      </w:r>
      <w:r w:rsidR="00A0303F">
        <w:rPr>
          <w:lang w:val="en-US"/>
        </w:rPr>
        <w:t xml:space="preserve">cess </w:t>
      </w:r>
      <w:r w:rsidR="00C707A4">
        <w:rPr>
          <w:lang w:val="en-US"/>
        </w:rPr>
        <w:t>10 mar.2016]</w:t>
      </w:r>
      <w:r w:rsidR="00073B8C">
        <w:rPr>
          <w:lang w:val="en-US"/>
        </w:rPr>
        <w:t xml:space="preserve">. Available at: </w:t>
      </w:r>
      <w:hyperlink r:id="rId8" w:history="1">
        <w:r w:rsidR="00073B8C" w:rsidRPr="00762E0E">
          <w:rPr>
            <w:rStyle w:val="Hyperlink"/>
            <w:lang w:val="en-US"/>
          </w:rPr>
          <w:t>http://issuu.com/adciencia/docs/livroolharessobreepilepsia_0560acd2b06e99</w:t>
        </w:r>
      </w:hyperlink>
    </w:p>
    <w:p w:rsidR="005F13C0" w:rsidRPr="00815DB6" w:rsidRDefault="005F13C0" w:rsidP="00815DB6">
      <w:pPr>
        <w:spacing w:line="276" w:lineRule="auto"/>
        <w:rPr>
          <w:rFonts w:asciiTheme="majorHAnsi" w:hAnsiTheme="majorHAnsi" w:cstheme="majorBidi"/>
          <w:sz w:val="22"/>
          <w:lang w:val="en-US"/>
        </w:rPr>
      </w:pPr>
    </w:p>
    <w:sectPr w:rsidR="005F13C0" w:rsidRPr="00815DB6" w:rsidSect="00743343">
      <w:headerReference w:type="default" r:id="rId9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C9" w:rsidRDefault="00556CC9" w:rsidP="00743343">
      <w:r>
        <w:separator/>
      </w:r>
    </w:p>
  </w:endnote>
  <w:endnote w:type="continuationSeparator" w:id="0">
    <w:p w:rsidR="00556CC9" w:rsidRDefault="00556CC9" w:rsidP="00743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C9" w:rsidRDefault="00556CC9" w:rsidP="00743343">
      <w:r>
        <w:separator/>
      </w:r>
    </w:p>
  </w:footnote>
  <w:footnote w:type="continuationSeparator" w:id="0">
    <w:p w:rsidR="00556CC9" w:rsidRDefault="00556CC9" w:rsidP="00743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34" w:rsidRPr="000557A7" w:rsidRDefault="005F0241" w:rsidP="000557A7">
    <w:pPr>
      <w:pStyle w:val="Header"/>
      <w:jc w:val="right"/>
      <w:rPr>
        <w:rFonts w:asciiTheme="minorHAnsi" w:hAnsiTheme="minorHAnsi"/>
        <w:lang w:val="en-US"/>
      </w:rPr>
    </w:pPr>
    <w:r w:rsidRPr="005F0241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left:0;text-align:left;margin-left:422.25pt;margin-top:-29.7pt;width:113.15pt;height:45.7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" stroked="f">
          <v:textbox>
            <w:txbxContent>
              <w:p w:rsidR="00692334" w:rsidRDefault="00692334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3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rd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BRAINN Congress</w:t>
                </w:r>
              </w:p>
              <w:p w:rsidR="00692334" w:rsidRDefault="00692334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>April 11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– 13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, 2016</w:t>
                </w: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</w:t>
                </w:r>
              </w:p>
              <w:p w:rsidR="00692334" w:rsidRPr="000557A7" w:rsidRDefault="00692334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>Campinas, SP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, Brazil</w:t>
                </w:r>
              </w:p>
            </w:txbxContent>
          </v:textbox>
        </v:shape>
      </w:pict>
    </w:r>
    <w:r w:rsidR="00692334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F1EA5"/>
    <w:rsid w:val="0003597F"/>
    <w:rsid w:val="000376CA"/>
    <w:rsid w:val="00037B14"/>
    <w:rsid w:val="00042C87"/>
    <w:rsid w:val="000557A7"/>
    <w:rsid w:val="00073B8C"/>
    <w:rsid w:val="000867D4"/>
    <w:rsid w:val="000D4088"/>
    <w:rsid w:val="00102007"/>
    <w:rsid w:val="00111A06"/>
    <w:rsid w:val="001732A8"/>
    <w:rsid w:val="001C68F0"/>
    <w:rsid w:val="001C6FC4"/>
    <w:rsid w:val="001E67FD"/>
    <w:rsid w:val="00235551"/>
    <w:rsid w:val="00240B02"/>
    <w:rsid w:val="00251345"/>
    <w:rsid w:val="00262DE0"/>
    <w:rsid w:val="00263FB4"/>
    <w:rsid w:val="00264FBA"/>
    <w:rsid w:val="002660E1"/>
    <w:rsid w:val="002742E3"/>
    <w:rsid w:val="0027610D"/>
    <w:rsid w:val="002870A2"/>
    <w:rsid w:val="002B1D88"/>
    <w:rsid w:val="002C3BE6"/>
    <w:rsid w:val="002E5535"/>
    <w:rsid w:val="002E56D2"/>
    <w:rsid w:val="002F1EA5"/>
    <w:rsid w:val="002F37EE"/>
    <w:rsid w:val="00320B00"/>
    <w:rsid w:val="003513A8"/>
    <w:rsid w:val="003B0DB9"/>
    <w:rsid w:val="003D1361"/>
    <w:rsid w:val="004061C0"/>
    <w:rsid w:val="00463BB7"/>
    <w:rsid w:val="004647A5"/>
    <w:rsid w:val="0049470E"/>
    <w:rsid w:val="00495481"/>
    <w:rsid w:val="004D3FC7"/>
    <w:rsid w:val="004F010E"/>
    <w:rsid w:val="0053794E"/>
    <w:rsid w:val="00556CC9"/>
    <w:rsid w:val="0058793C"/>
    <w:rsid w:val="005A1E5E"/>
    <w:rsid w:val="005A5C54"/>
    <w:rsid w:val="005E1B59"/>
    <w:rsid w:val="005F0241"/>
    <w:rsid w:val="005F13C0"/>
    <w:rsid w:val="0061225B"/>
    <w:rsid w:val="00645E5B"/>
    <w:rsid w:val="00661827"/>
    <w:rsid w:val="00692334"/>
    <w:rsid w:val="006C199D"/>
    <w:rsid w:val="006D0E1F"/>
    <w:rsid w:val="006E73FB"/>
    <w:rsid w:val="00714F73"/>
    <w:rsid w:val="00743343"/>
    <w:rsid w:val="007458C1"/>
    <w:rsid w:val="007931D6"/>
    <w:rsid w:val="007A7E06"/>
    <w:rsid w:val="007B35CF"/>
    <w:rsid w:val="007D020D"/>
    <w:rsid w:val="007E00E5"/>
    <w:rsid w:val="007E3BA2"/>
    <w:rsid w:val="007F5C44"/>
    <w:rsid w:val="00815DB6"/>
    <w:rsid w:val="00832B02"/>
    <w:rsid w:val="008D1A37"/>
    <w:rsid w:val="00924A14"/>
    <w:rsid w:val="009B70FE"/>
    <w:rsid w:val="009F0EF4"/>
    <w:rsid w:val="00A0303F"/>
    <w:rsid w:val="00A15CAE"/>
    <w:rsid w:val="00A25F3B"/>
    <w:rsid w:val="00A46EF7"/>
    <w:rsid w:val="00A47EFC"/>
    <w:rsid w:val="00A567B0"/>
    <w:rsid w:val="00A857DB"/>
    <w:rsid w:val="00AB5AAE"/>
    <w:rsid w:val="00AD5A4B"/>
    <w:rsid w:val="00B4661C"/>
    <w:rsid w:val="00B52F14"/>
    <w:rsid w:val="00B64A0D"/>
    <w:rsid w:val="00BA025C"/>
    <w:rsid w:val="00BC0B8E"/>
    <w:rsid w:val="00C171DE"/>
    <w:rsid w:val="00C4335C"/>
    <w:rsid w:val="00C525FD"/>
    <w:rsid w:val="00C707A4"/>
    <w:rsid w:val="00C708B5"/>
    <w:rsid w:val="00C85417"/>
    <w:rsid w:val="00D17116"/>
    <w:rsid w:val="00D2286B"/>
    <w:rsid w:val="00D44BC5"/>
    <w:rsid w:val="00DB06CE"/>
    <w:rsid w:val="00E04631"/>
    <w:rsid w:val="00E207B7"/>
    <w:rsid w:val="00E24564"/>
    <w:rsid w:val="00E27B5F"/>
    <w:rsid w:val="00E94E84"/>
    <w:rsid w:val="00EA6C72"/>
    <w:rsid w:val="00EB29C2"/>
    <w:rsid w:val="00EF219C"/>
    <w:rsid w:val="00EF4688"/>
    <w:rsid w:val="00F52674"/>
    <w:rsid w:val="00F80A71"/>
    <w:rsid w:val="00FB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4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43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A025C"/>
  </w:style>
  <w:style w:type="character" w:customStyle="1" w:styleId="apple-converted-space">
    <w:name w:val="apple-converted-space"/>
    <w:basedOn w:val="DefaultParagraphFont"/>
    <w:rsid w:val="00320B00"/>
  </w:style>
  <w:style w:type="character" w:customStyle="1" w:styleId="shorttext">
    <w:name w:val="short_text"/>
    <w:basedOn w:val="DefaultParagraphFont"/>
    <w:rsid w:val="00924A14"/>
  </w:style>
  <w:style w:type="character" w:styleId="Hyperlink">
    <w:name w:val="Hyperlink"/>
    <w:basedOn w:val="DefaultParagraphFont"/>
    <w:uiPriority w:val="99"/>
    <w:unhideWhenUsed/>
    <w:rsid w:val="00086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4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334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343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43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A025C"/>
  </w:style>
  <w:style w:type="character" w:customStyle="1" w:styleId="apple-converted-space">
    <w:name w:val="apple-converted-space"/>
    <w:basedOn w:val="DefaultParagraphFont"/>
    <w:rsid w:val="00320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suu.com/adciencia/docs/livroolharessobreepilepsia_0560acd2b06e9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Carolina</cp:lastModifiedBy>
  <cp:revision>3</cp:revision>
  <dcterms:created xsi:type="dcterms:W3CDTF">2016-03-14T22:11:00Z</dcterms:created>
  <dcterms:modified xsi:type="dcterms:W3CDTF">2016-03-14T22:14:00Z</dcterms:modified>
</cp:coreProperties>
</file>